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672"/>
        <w:gridCol w:w="4684"/>
      </w:tblGrid>
      <w:tr w:rsidR="00841B81" w:rsidRPr="00A51736" w:rsidTr="00841B81">
        <w:trPr>
          <w:trHeight w:val="702"/>
        </w:trPr>
        <w:tc>
          <w:tcPr>
            <w:tcW w:w="9356" w:type="dxa"/>
            <w:gridSpan w:val="2"/>
            <w:shd w:val="clear" w:color="auto" w:fill="auto"/>
          </w:tcPr>
          <w:p w:rsidR="00841B81" w:rsidRPr="00A51736" w:rsidRDefault="00841B81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4"/>
                <w:sz w:val="20"/>
                <w:szCs w:val="20"/>
                <w:lang w:eastAsia="ru-RU"/>
              </w:rPr>
              <w:drawing>
                <wp:inline distT="0" distB="0" distL="0" distR="0" wp14:anchorId="79C9E4A2">
                  <wp:extent cx="5905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36" w:rsidRPr="00A51736" w:rsidTr="00A51736">
        <w:tc>
          <w:tcPr>
            <w:tcW w:w="4672" w:type="dxa"/>
            <w:shd w:val="clear" w:color="auto" w:fill="auto"/>
          </w:tcPr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МУНИЦИПАЛЬНОЕ УЧРЕЖДЕНИЕ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«УПРАВЛЕНИЕ ОБРАЗОВАНИЯ»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АДМИНИСТРАЦИИ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 xml:space="preserve">МУНИЦИПАЛЬНОГО </w:t>
            </w:r>
            <w:r w:rsidRPr="00A517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ОКРУГА «УХТА»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РЕСПУБЛИКИ КОМИ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6"/>
                <w:lang w:eastAsia="ru-RU"/>
              </w:rPr>
            </w:pP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A51736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(МУ «Управление образования»)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6"/>
                <w:lang w:eastAsia="ru-RU"/>
              </w:rPr>
            </w:pP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A51736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КОМИ РЕСПУБЛИКАСА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A51736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«УХТА» МУНИЦИПАЛЬНÖЙ КЫТШЛÖН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A51736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АДМИНИСТРАЦИЯЫН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736">
              <w:rPr>
                <w:rFonts w:ascii="Times New Roman" w:hAnsi="Times New Roman"/>
                <w:b/>
                <w:sz w:val="20"/>
                <w:szCs w:val="20"/>
              </w:rPr>
              <w:t>«ВЕЛÖДÖМÖН ВЕСЬК</w:t>
            </w:r>
            <w:r w:rsidRPr="00A51736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Ö</w:t>
            </w:r>
            <w:r w:rsidRPr="00A51736">
              <w:rPr>
                <w:rFonts w:ascii="Times New Roman" w:hAnsi="Times New Roman"/>
                <w:b/>
                <w:sz w:val="20"/>
                <w:szCs w:val="20"/>
              </w:rPr>
              <w:t xml:space="preserve">ДЛАНİН» 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736">
              <w:rPr>
                <w:rFonts w:ascii="Times New Roman" w:hAnsi="Times New Roman"/>
                <w:b/>
                <w:sz w:val="20"/>
                <w:szCs w:val="20"/>
              </w:rPr>
              <w:t>МУНИЦИПАЛЬНÖЙ УЧРЕЖДЕНИЕ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1736">
              <w:rPr>
                <w:rFonts w:ascii="Times New Roman" w:hAnsi="Times New Roman"/>
                <w:b/>
                <w:sz w:val="16"/>
                <w:szCs w:val="16"/>
              </w:rPr>
              <w:t>(«</w:t>
            </w:r>
            <w:proofErr w:type="spellStart"/>
            <w:r w:rsidRPr="00A51736">
              <w:rPr>
                <w:rFonts w:ascii="Times New Roman" w:hAnsi="Times New Roman"/>
                <w:b/>
                <w:sz w:val="16"/>
                <w:szCs w:val="16"/>
              </w:rPr>
              <w:t>Велöдöмöн</w:t>
            </w:r>
            <w:proofErr w:type="spellEnd"/>
            <w:r w:rsidRPr="00A5173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1736">
              <w:rPr>
                <w:rFonts w:ascii="Times New Roman" w:hAnsi="Times New Roman"/>
                <w:b/>
                <w:sz w:val="16"/>
                <w:szCs w:val="16"/>
              </w:rPr>
              <w:t>веськöдланiн</w:t>
            </w:r>
            <w:proofErr w:type="spellEnd"/>
            <w:r w:rsidRPr="00A51736">
              <w:rPr>
                <w:rFonts w:ascii="Times New Roman" w:hAnsi="Times New Roman"/>
                <w:b/>
                <w:sz w:val="16"/>
                <w:szCs w:val="16"/>
              </w:rPr>
              <w:t>» МУ)</w:t>
            </w:r>
          </w:p>
          <w:p w:rsidR="00A51736" w:rsidRPr="00A51736" w:rsidRDefault="00A51736" w:rsidP="00A5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A51736" w:rsidRPr="00A51736" w:rsidRDefault="00A51736" w:rsidP="00A51736">
            <w:pPr>
              <w:spacing w:after="0" w:line="240" w:lineRule="auto"/>
              <w:jc w:val="center"/>
            </w:pPr>
          </w:p>
        </w:tc>
      </w:tr>
    </w:tbl>
    <w:p w:rsidR="00A51736" w:rsidRPr="00062705" w:rsidRDefault="00A51736" w:rsidP="00A83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707" w:rsidRPr="00C1088A" w:rsidRDefault="00A83707" w:rsidP="00A83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8A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A83707" w:rsidRPr="00C1088A" w:rsidRDefault="00A83707" w:rsidP="00A8370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707" w:rsidRPr="002D2937" w:rsidRDefault="002D2937" w:rsidP="00BE7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93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D3748" w:rsidRPr="002D29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D2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3748" w:rsidRPr="002D29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725A" w:rsidRPr="002D29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D29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65E8E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07" w:rsidRPr="002D293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="00C1088A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83707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4B11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A65E8E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D3748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65E8E" w:rsidRPr="002D29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94B11" w:rsidRPr="002D2937">
        <w:rPr>
          <w:rFonts w:ascii="Times New Roman" w:eastAsia="Times New Roman" w:hAnsi="Times New Roman"/>
          <w:sz w:val="28"/>
          <w:szCs w:val="28"/>
          <w:lang w:eastAsia="ru-RU"/>
        </w:rPr>
        <w:t>№ 01-08/</w:t>
      </w:r>
      <w:r w:rsidRPr="002D2937">
        <w:rPr>
          <w:rFonts w:ascii="Times New Roman" w:eastAsia="Times New Roman" w:hAnsi="Times New Roman"/>
          <w:sz w:val="28"/>
          <w:szCs w:val="28"/>
          <w:lang w:eastAsia="ru-RU"/>
        </w:rPr>
        <w:t>111</w:t>
      </w:r>
    </w:p>
    <w:p w:rsidR="00BE725A" w:rsidRDefault="00BE725A" w:rsidP="00B007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707" w:rsidRPr="00C1088A" w:rsidRDefault="00B0076A" w:rsidP="0037254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г.Ухта</w:t>
      </w:r>
      <w:proofErr w:type="spellEnd"/>
      <w:r w:rsidR="00A51736">
        <w:rPr>
          <w:rFonts w:ascii="Times New Roman" w:eastAsia="Times New Roman" w:hAnsi="Times New Roman"/>
          <w:sz w:val="28"/>
          <w:szCs w:val="28"/>
          <w:lang w:eastAsia="ru-RU"/>
        </w:rPr>
        <w:t>, Республика Коми</w:t>
      </w:r>
    </w:p>
    <w:p w:rsidR="00072887" w:rsidRDefault="00072887" w:rsidP="0037254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682" w:rsidRPr="00CC1682" w:rsidRDefault="00CC1682" w:rsidP="0037254F">
      <w:pPr>
        <w:spacing w:after="0"/>
        <w:rPr>
          <w:rFonts w:ascii="Times New Roman" w:hAnsi="Times New Roman"/>
          <w:sz w:val="28"/>
          <w:szCs w:val="28"/>
        </w:rPr>
      </w:pPr>
      <w:r w:rsidRPr="00CC1682">
        <w:rPr>
          <w:rFonts w:ascii="Times New Roman" w:hAnsi="Times New Roman"/>
          <w:sz w:val="28"/>
          <w:szCs w:val="28"/>
        </w:rPr>
        <w:t xml:space="preserve">О приеме граждан в 1 класс муниципальных </w:t>
      </w:r>
    </w:p>
    <w:p w:rsidR="00CC1682" w:rsidRPr="00CC1682" w:rsidRDefault="00CC1682" w:rsidP="0037254F">
      <w:pPr>
        <w:spacing w:after="0"/>
        <w:rPr>
          <w:rFonts w:ascii="Times New Roman" w:hAnsi="Times New Roman"/>
          <w:sz w:val="28"/>
          <w:szCs w:val="28"/>
        </w:rPr>
      </w:pPr>
      <w:r w:rsidRPr="00CC1682">
        <w:rPr>
          <w:rFonts w:ascii="Times New Roman" w:hAnsi="Times New Roman"/>
          <w:sz w:val="28"/>
          <w:szCs w:val="28"/>
        </w:rPr>
        <w:t>общеобразовательных учреждений</w:t>
      </w:r>
    </w:p>
    <w:p w:rsidR="00CC1682" w:rsidRPr="00CC1682" w:rsidRDefault="00F875C9" w:rsidP="003725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CC1682" w:rsidRPr="00CC1682">
        <w:rPr>
          <w:rFonts w:ascii="Times New Roman" w:hAnsi="Times New Roman"/>
          <w:sz w:val="28"/>
          <w:szCs w:val="28"/>
        </w:rPr>
        <w:t>«Ухта» в 202</w:t>
      </w:r>
      <w:r w:rsidR="00762028">
        <w:rPr>
          <w:rFonts w:ascii="Times New Roman" w:hAnsi="Times New Roman"/>
          <w:sz w:val="28"/>
          <w:szCs w:val="28"/>
        </w:rPr>
        <w:t>5</w:t>
      </w:r>
      <w:r w:rsidR="00CC1682" w:rsidRPr="00CC1682">
        <w:rPr>
          <w:rFonts w:ascii="Times New Roman" w:hAnsi="Times New Roman"/>
          <w:sz w:val="28"/>
          <w:szCs w:val="28"/>
        </w:rPr>
        <w:t>г.</w:t>
      </w:r>
    </w:p>
    <w:p w:rsidR="00A83707" w:rsidRPr="00365688" w:rsidRDefault="00A83707" w:rsidP="0037254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682" w:rsidRDefault="00CC1682" w:rsidP="00DF257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682">
        <w:rPr>
          <w:rFonts w:ascii="Times New Roman" w:hAnsi="Times New Roman"/>
          <w:sz w:val="28"/>
          <w:szCs w:val="28"/>
        </w:rPr>
        <w:t xml:space="preserve">В соответствии с частью 8 пункта 3 статьи 28, статьей 67 Федерального Закона №273-ФЗ  от 29.12.2012г. «Об образовании в Российской Федерации», Порядком приема граждан на обучение по образовательным программам начального общего, основного общего, среднего общего образования (утвержден приказом </w:t>
      </w:r>
      <w:proofErr w:type="spellStart"/>
      <w:r w:rsidRPr="00CC168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C1682">
        <w:rPr>
          <w:rFonts w:ascii="Times New Roman" w:hAnsi="Times New Roman"/>
          <w:sz w:val="28"/>
          <w:szCs w:val="28"/>
        </w:rPr>
        <w:t xml:space="preserve"> России №458 от 02.09.2020г.),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C1682">
        <w:rPr>
          <w:rFonts w:ascii="Times New Roman" w:hAnsi="Times New Roman"/>
          <w:sz w:val="28"/>
          <w:szCs w:val="28"/>
        </w:rPr>
        <w:t>«Ухта» №</w:t>
      </w:r>
      <w:r w:rsidR="001867C6">
        <w:rPr>
          <w:rFonts w:ascii="Times New Roman" w:hAnsi="Times New Roman"/>
          <w:sz w:val="28"/>
          <w:szCs w:val="28"/>
        </w:rPr>
        <w:t>184 от 30</w:t>
      </w:r>
      <w:r w:rsidRPr="00CC1682">
        <w:rPr>
          <w:rFonts w:ascii="Times New Roman" w:hAnsi="Times New Roman"/>
          <w:sz w:val="28"/>
          <w:szCs w:val="28"/>
        </w:rPr>
        <w:t>.0</w:t>
      </w:r>
      <w:r w:rsidR="001867C6">
        <w:rPr>
          <w:rFonts w:ascii="Times New Roman" w:hAnsi="Times New Roman"/>
          <w:sz w:val="28"/>
          <w:szCs w:val="28"/>
        </w:rPr>
        <w:t>1</w:t>
      </w:r>
      <w:r w:rsidRPr="00CC1682">
        <w:rPr>
          <w:rFonts w:ascii="Times New Roman" w:hAnsi="Times New Roman"/>
          <w:sz w:val="28"/>
          <w:szCs w:val="28"/>
        </w:rPr>
        <w:t>.202</w:t>
      </w:r>
      <w:r w:rsidR="001867C6">
        <w:rPr>
          <w:rFonts w:ascii="Times New Roman" w:hAnsi="Times New Roman"/>
          <w:sz w:val="28"/>
          <w:szCs w:val="28"/>
        </w:rPr>
        <w:t>5</w:t>
      </w:r>
      <w:r w:rsidRPr="00CC1682">
        <w:rPr>
          <w:rFonts w:ascii="Times New Roman" w:hAnsi="Times New Roman"/>
          <w:sz w:val="28"/>
          <w:szCs w:val="28"/>
        </w:rPr>
        <w:t xml:space="preserve">г. «О закреплении </w:t>
      </w:r>
      <w:r w:rsidR="00416BA7">
        <w:rPr>
          <w:rFonts w:ascii="Times New Roman" w:hAnsi="Times New Roman"/>
          <w:sz w:val="28"/>
          <w:szCs w:val="28"/>
        </w:rPr>
        <w:t>муниципальных образовательных организаций</w:t>
      </w:r>
      <w:r w:rsidRPr="00CC1682">
        <w:rPr>
          <w:rFonts w:ascii="Times New Roman" w:hAnsi="Times New Roman"/>
          <w:sz w:val="28"/>
          <w:szCs w:val="28"/>
        </w:rPr>
        <w:t>, реализующих</w:t>
      </w:r>
      <w:proofErr w:type="gramEnd"/>
      <w:r w:rsidRPr="00CC16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682">
        <w:rPr>
          <w:rFonts w:ascii="Times New Roman" w:hAnsi="Times New Roman"/>
          <w:sz w:val="28"/>
          <w:szCs w:val="28"/>
        </w:rPr>
        <w:t xml:space="preserve">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C1682">
        <w:rPr>
          <w:rFonts w:ascii="Times New Roman" w:hAnsi="Times New Roman"/>
          <w:sz w:val="28"/>
          <w:szCs w:val="28"/>
        </w:rPr>
        <w:t>«Ухта»</w:t>
      </w:r>
      <w:r>
        <w:rPr>
          <w:rFonts w:ascii="Times New Roman" w:hAnsi="Times New Roman"/>
          <w:sz w:val="28"/>
          <w:szCs w:val="28"/>
        </w:rPr>
        <w:t xml:space="preserve"> Республики Коми</w:t>
      </w:r>
      <w:r w:rsidR="00416BA7">
        <w:rPr>
          <w:rFonts w:ascii="Times New Roman" w:hAnsi="Times New Roman"/>
          <w:sz w:val="28"/>
          <w:szCs w:val="28"/>
        </w:rPr>
        <w:t>»</w:t>
      </w:r>
      <w:r w:rsidRPr="00CC1682">
        <w:rPr>
          <w:rFonts w:ascii="Times New Roman" w:hAnsi="Times New Roman"/>
          <w:sz w:val="28"/>
          <w:szCs w:val="28"/>
        </w:rPr>
        <w:t>, Постановлением администрации МОГО «Ухта» №</w:t>
      </w:r>
      <w:r w:rsidR="001867C6">
        <w:rPr>
          <w:rFonts w:ascii="Times New Roman" w:hAnsi="Times New Roman"/>
          <w:sz w:val="28"/>
          <w:szCs w:val="28"/>
        </w:rPr>
        <w:t>1334</w:t>
      </w:r>
      <w:r w:rsidRPr="00CC1682">
        <w:rPr>
          <w:rFonts w:ascii="Times New Roman" w:hAnsi="Times New Roman"/>
          <w:sz w:val="28"/>
          <w:szCs w:val="28"/>
        </w:rPr>
        <w:t xml:space="preserve"> от 1</w:t>
      </w:r>
      <w:r w:rsidR="001867C6">
        <w:rPr>
          <w:rFonts w:ascii="Times New Roman" w:hAnsi="Times New Roman"/>
          <w:sz w:val="28"/>
          <w:szCs w:val="28"/>
        </w:rPr>
        <w:t>5</w:t>
      </w:r>
      <w:r w:rsidRPr="00CC1682">
        <w:rPr>
          <w:rFonts w:ascii="Times New Roman" w:hAnsi="Times New Roman"/>
          <w:sz w:val="28"/>
          <w:szCs w:val="28"/>
        </w:rPr>
        <w:t>.</w:t>
      </w:r>
      <w:r w:rsidR="001867C6">
        <w:rPr>
          <w:rFonts w:ascii="Times New Roman" w:hAnsi="Times New Roman"/>
          <w:sz w:val="28"/>
          <w:szCs w:val="28"/>
        </w:rPr>
        <w:t>05</w:t>
      </w:r>
      <w:r w:rsidRPr="00CC1682">
        <w:rPr>
          <w:rFonts w:ascii="Times New Roman" w:hAnsi="Times New Roman"/>
          <w:sz w:val="28"/>
          <w:szCs w:val="28"/>
        </w:rPr>
        <w:t>.202</w:t>
      </w:r>
      <w:r w:rsidR="001867C6">
        <w:rPr>
          <w:rFonts w:ascii="Times New Roman" w:hAnsi="Times New Roman"/>
          <w:sz w:val="28"/>
          <w:szCs w:val="28"/>
        </w:rPr>
        <w:t>4</w:t>
      </w:r>
      <w:r w:rsidRPr="00CC1682">
        <w:rPr>
          <w:rFonts w:ascii="Times New Roman" w:hAnsi="Times New Roman"/>
          <w:sz w:val="28"/>
          <w:szCs w:val="28"/>
        </w:rPr>
        <w:t>г.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</w:t>
      </w:r>
      <w:r w:rsidR="00DF2571">
        <w:rPr>
          <w:rFonts w:ascii="Times New Roman" w:hAnsi="Times New Roman"/>
          <w:sz w:val="28"/>
          <w:szCs w:val="28"/>
        </w:rPr>
        <w:t xml:space="preserve"> программы общего образования» </w:t>
      </w:r>
      <w:r w:rsidRPr="00CC1682">
        <w:rPr>
          <w:rFonts w:ascii="Times New Roman" w:hAnsi="Times New Roman"/>
          <w:sz w:val="28"/>
          <w:szCs w:val="28"/>
        </w:rPr>
        <w:t>и в целях четкой организации приема граждан на обучение в МОУ, недопущения нарушения прав граждан</w:t>
      </w:r>
      <w:proofErr w:type="gramEnd"/>
      <w:r w:rsidRPr="00CC1682">
        <w:rPr>
          <w:rFonts w:ascii="Times New Roman" w:hAnsi="Times New Roman"/>
          <w:sz w:val="28"/>
          <w:szCs w:val="28"/>
        </w:rPr>
        <w:t xml:space="preserve"> на образование</w:t>
      </w:r>
    </w:p>
    <w:p w:rsidR="00CC1682" w:rsidRPr="00CC1682" w:rsidRDefault="00CC1682" w:rsidP="0037254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682">
        <w:rPr>
          <w:rFonts w:ascii="Times New Roman" w:hAnsi="Times New Roman"/>
          <w:spacing w:val="86"/>
          <w:sz w:val="28"/>
          <w:szCs w:val="28"/>
          <w:lang w:eastAsia="ru-RU"/>
        </w:rPr>
        <w:t>приказываю</w:t>
      </w:r>
      <w:r w:rsidRPr="00CC1682">
        <w:rPr>
          <w:rFonts w:ascii="Times New Roman" w:hAnsi="Times New Roman"/>
          <w:sz w:val="28"/>
          <w:szCs w:val="28"/>
          <w:lang w:eastAsia="ru-RU"/>
        </w:rPr>
        <w:t>:</w:t>
      </w:r>
    </w:p>
    <w:p w:rsidR="00CC1682" w:rsidRPr="00CC1682" w:rsidRDefault="00CC1682" w:rsidP="0037254F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Руководителям МОУ обеспечить:</w:t>
      </w:r>
    </w:p>
    <w:p w:rsid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 xml:space="preserve">Открытость и доступность информации по вопросу приема граждан на </w:t>
      </w:r>
      <w:proofErr w:type="gramStart"/>
      <w:r w:rsidRPr="00CC1682">
        <w:rPr>
          <w:sz w:val="28"/>
          <w:szCs w:val="28"/>
        </w:rPr>
        <w:t>обучение</w:t>
      </w:r>
      <w:proofErr w:type="gramEnd"/>
      <w:r w:rsidRPr="00CC1682">
        <w:rPr>
          <w:sz w:val="28"/>
          <w:szCs w:val="28"/>
        </w:rPr>
        <w:t xml:space="preserve"> по основным общеобразовательным программам (перечень обязательной информации в приложениях 1,2 к данному приказу).</w:t>
      </w:r>
    </w:p>
    <w:p w:rsidR="00BD7EE8" w:rsidRPr="00CC1682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Срок: не позднее 03.03.2025</w:t>
      </w:r>
    </w:p>
    <w:p w:rsid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Подготовку помещений для приема граждан в соответствии с требованиями вышеуказанного Административного регламента.</w:t>
      </w:r>
    </w:p>
    <w:p w:rsidR="00BD7EE8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CC1682">
        <w:rPr>
          <w:sz w:val="28"/>
          <w:szCs w:val="28"/>
        </w:rPr>
        <w:t>рок</w:t>
      </w:r>
      <w:r>
        <w:rPr>
          <w:sz w:val="28"/>
          <w:szCs w:val="28"/>
        </w:rPr>
        <w:t>:</w:t>
      </w:r>
      <w:r w:rsidRPr="00CC168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CC1682">
        <w:rPr>
          <w:sz w:val="28"/>
          <w:szCs w:val="28"/>
        </w:rPr>
        <w:t xml:space="preserve"> чем за 10 дней </w:t>
      </w:r>
    </w:p>
    <w:p w:rsidR="00BD7EE8" w:rsidRPr="00CC1682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 w:rsidRPr="00CC1682">
        <w:rPr>
          <w:sz w:val="28"/>
          <w:szCs w:val="28"/>
        </w:rPr>
        <w:t>до начала приемной кампании</w:t>
      </w:r>
    </w:p>
    <w:p w:rsid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Подготовку компьютерной техники с установленной защитой персональных данных для регистрации заявлений в 1 класс в подсистеме «Е-услуги» ГИС ЭО, копировальной техники, канцелярских принадлежностей.</w:t>
      </w:r>
    </w:p>
    <w:p w:rsidR="00BD7EE8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Срок:</w:t>
      </w:r>
      <w:r w:rsidRPr="00BD7EE8">
        <w:rPr>
          <w:sz w:val="28"/>
          <w:szCs w:val="28"/>
        </w:rPr>
        <w:t xml:space="preserve"> </w:t>
      </w:r>
      <w:r w:rsidRPr="00CC1682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CC1682">
        <w:rPr>
          <w:sz w:val="28"/>
          <w:szCs w:val="28"/>
        </w:rPr>
        <w:t xml:space="preserve"> чем за 10 дней </w:t>
      </w:r>
    </w:p>
    <w:p w:rsidR="00BD7EE8" w:rsidRPr="00CC1682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 w:rsidRPr="00CC1682">
        <w:rPr>
          <w:sz w:val="28"/>
          <w:szCs w:val="28"/>
        </w:rPr>
        <w:t>до начала приемной кампании</w:t>
      </w:r>
    </w:p>
    <w:p w:rsid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Назначение лиц, ответственных за прием, регистрацию заявлений граждан о приеме на обучение в МОУ.</w:t>
      </w:r>
    </w:p>
    <w:p w:rsidR="00BD7EE8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CC1682">
        <w:rPr>
          <w:sz w:val="28"/>
          <w:szCs w:val="28"/>
        </w:rPr>
        <w:t>рок</w:t>
      </w:r>
      <w:r>
        <w:rPr>
          <w:sz w:val="28"/>
          <w:szCs w:val="28"/>
        </w:rPr>
        <w:t>:</w:t>
      </w:r>
      <w:r w:rsidRPr="00CC168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CC1682">
        <w:rPr>
          <w:sz w:val="28"/>
          <w:szCs w:val="28"/>
        </w:rPr>
        <w:t xml:space="preserve"> чем за 10 дней </w:t>
      </w:r>
    </w:p>
    <w:p w:rsidR="00BD7EE8" w:rsidRPr="00CC1682" w:rsidRDefault="00BD7EE8" w:rsidP="00BD7EE8">
      <w:pPr>
        <w:pStyle w:val="a6"/>
        <w:spacing w:line="276" w:lineRule="auto"/>
        <w:ind w:left="1440"/>
        <w:jc w:val="right"/>
        <w:rPr>
          <w:sz w:val="28"/>
          <w:szCs w:val="28"/>
        </w:rPr>
      </w:pPr>
      <w:r w:rsidRPr="00CC1682">
        <w:rPr>
          <w:sz w:val="28"/>
          <w:szCs w:val="28"/>
        </w:rPr>
        <w:t>до начала приемной кампании</w:t>
      </w:r>
    </w:p>
    <w:p w:rsidR="00CC1682" w:rsidRPr="00CC1682" w:rsidRDefault="00CC1682" w:rsidP="003725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 xml:space="preserve">Руководителям МОУ при приеме граждан на </w:t>
      </w:r>
      <w:proofErr w:type="gramStart"/>
      <w:r w:rsidRPr="00CC1682">
        <w:rPr>
          <w:sz w:val="28"/>
          <w:szCs w:val="28"/>
        </w:rPr>
        <w:t>обучение</w:t>
      </w:r>
      <w:proofErr w:type="gramEnd"/>
      <w:r w:rsidRPr="00CC1682">
        <w:rPr>
          <w:sz w:val="28"/>
          <w:szCs w:val="28"/>
        </w:rPr>
        <w:t xml:space="preserve"> по основным общеобразовательным программам руководствоваться вышеуказанными нормативными документами, а также Правилами приема в ОУ.</w:t>
      </w:r>
    </w:p>
    <w:p w:rsidR="00CC1682" w:rsidRPr="00CC1682" w:rsidRDefault="00CC1682" w:rsidP="003725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Руководителям МОУ обеспечить:</w:t>
      </w:r>
    </w:p>
    <w:p w:rsidR="00CC1682" w:rsidRP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CC1682">
        <w:rPr>
          <w:sz w:val="28"/>
          <w:szCs w:val="28"/>
        </w:rPr>
        <w:t>Начало приема заявлений в первый класс для граждан,</w:t>
      </w:r>
      <w:r w:rsidR="009C1BFD" w:rsidRPr="009C1BFD">
        <w:rPr>
          <w:sz w:val="28"/>
          <w:szCs w:val="28"/>
        </w:rPr>
        <w:t xml:space="preserve"> </w:t>
      </w:r>
      <w:r w:rsidR="009C1BFD" w:rsidRPr="00CC1682">
        <w:rPr>
          <w:sz w:val="28"/>
          <w:szCs w:val="28"/>
        </w:rPr>
        <w:t xml:space="preserve">имеющих </w:t>
      </w:r>
      <w:r w:rsidR="001867C6">
        <w:rPr>
          <w:sz w:val="28"/>
          <w:szCs w:val="28"/>
        </w:rPr>
        <w:t xml:space="preserve">внеочередное, </w:t>
      </w:r>
      <w:r w:rsidR="009C1BFD" w:rsidRPr="00CC1682">
        <w:rPr>
          <w:sz w:val="28"/>
          <w:szCs w:val="28"/>
        </w:rPr>
        <w:t xml:space="preserve">первоочередное и преимущественное право, а также  </w:t>
      </w:r>
      <w:r w:rsidRPr="00CC1682">
        <w:rPr>
          <w:sz w:val="28"/>
          <w:szCs w:val="28"/>
        </w:rPr>
        <w:t xml:space="preserve">проживающих на закрепленной территории, </w:t>
      </w:r>
      <w:r w:rsidR="001867C6">
        <w:rPr>
          <w:b/>
          <w:sz w:val="28"/>
          <w:szCs w:val="28"/>
        </w:rPr>
        <w:t>27</w:t>
      </w:r>
      <w:r w:rsidRPr="00416BA7">
        <w:rPr>
          <w:b/>
          <w:sz w:val="28"/>
          <w:szCs w:val="28"/>
        </w:rPr>
        <w:t xml:space="preserve"> </w:t>
      </w:r>
      <w:r w:rsidRPr="00CC1682">
        <w:rPr>
          <w:b/>
          <w:sz w:val="28"/>
          <w:szCs w:val="28"/>
        </w:rPr>
        <w:t>марта 202</w:t>
      </w:r>
      <w:r w:rsidR="001867C6">
        <w:rPr>
          <w:b/>
          <w:sz w:val="28"/>
          <w:szCs w:val="28"/>
        </w:rPr>
        <w:t>5</w:t>
      </w:r>
      <w:r w:rsidRPr="00CC1682">
        <w:rPr>
          <w:b/>
          <w:sz w:val="28"/>
          <w:szCs w:val="28"/>
        </w:rPr>
        <w:t>г.</w:t>
      </w:r>
      <w:r w:rsidR="001867C6">
        <w:rPr>
          <w:b/>
          <w:sz w:val="28"/>
          <w:szCs w:val="28"/>
        </w:rPr>
        <w:t xml:space="preserve"> в 9.00</w:t>
      </w:r>
      <w:r w:rsidR="00BD7EE8">
        <w:rPr>
          <w:b/>
          <w:sz w:val="28"/>
          <w:szCs w:val="28"/>
        </w:rPr>
        <w:t>.</w:t>
      </w:r>
    </w:p>
    <w:p w:rsidR="00CC1682" w:rsidRP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 xml:space="preserve">Завершение приема заявлений в первый класс для граждан, </w:t>
      </w:r>
      <w:r w:rsidR="009C1BFD" w:rsidRPr="00CC1682">
        <w:rPr>
          <w:sz w:val="28"/>
          <w:szCs w:val="28"/>
        </w:rPr>
        <w:t xml:space="preserve">имеющих </w:t>
      </w:r>
      <w:r w:rsidR="001867C6">
        <w:rPr>
          <w:sz w:val="28"/>
          <w:szCs w:val="28"/>
        </w:rPr>
        <w:t xml:space="preserve">внеочередное, </w:t>
      </w:r>
      <w:r w:rsidR="009C1BFD" w:rsidRPr="00CC1682">
        <w:rPr>
          <w:sz w:val="28"/>
          <w:szCs w:val="28"/>
        </w:rPr>
        <w:t xml:space="preserve">первоочередное и преимущественное право, а также  </w:t>
      </w:r>
      <w:r w:rsidRPr="00CC1682">
        <w:rPr>
          <w:sz w:val="28"/>
          <w:szCs w:val="28"/>
        </w:rPr>
        <w:t>проживающих на закрепленной территории, 30 июня 202</w:t>
      </w:r>
      <w:r w:rsidR="001867C6">
        <w:rPr>
          <w:sz w:val="28"/>
          <w:szCs w:val="28"/>
        </w:rPr>
        <w:t>5</w:t>
      </w:r>
      <w:r w:rsidRPr="00CC1682">
        <w:rPr>
          <w:sz w:val="28"/>
          <w:szCs w:val="28"/>
        </w:rPr>
        <w:t>г.</w:t>
      </w:r>
    </w:p>
    <w:p w:rsidR="009C1BFD" w:rsidRDefault="009C1BFD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 xml:space="preserve">Издание приказа о приеме на обучение детей, имеющих </w:t>
      </w:r>
      <w:r w:rsidR="001867C6">
        <w:rPr>
          <w:sz w:val="28"/>
          <w:szCs w:val="28"/>
        </w:rPr>
        <w:t xml:space="preserve">внеочередное, </w:t>
      </w:r>
      <w:r w:rsidRPr="00CC1682">
        <w:rPr>
          <w:sz w:val="28"/>
          <w:szCs w:val="28"/>
        </w:rPr>
        <w:t>первоочередное и преимущественное право, а также  проживающих на закрепленной территории, в течение 3 рабочих дней после завершения приема заявлений (в течение 3 рабочих дней после 30.06).</w:t>
      </w:r>
    </w:p>
    <w:p w:rsidR="0037254F" w:rsidRPr="00CC1682" w:rsidRDefault="0037254F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Прием заявлений в первый класс для граждан, не проживающих на закрепленной территории, ранее 06 июля 202</w:t>
      </w:r>
      <w:r w:rsidR="001867C6">
        <w:rPr>
          <w:sz w:val="28"/>
          <w:szCs w:val="28"/>
        </w:rPr>
        <w:t>5</w:t>
      </w:r>
      <w:r w:rsidRPr="00CC1682">
        <w:rPr>
          <w:sz w:val="28"/>
          <w:szCs w:val="28"/>
        </w:rPr>
        <w:t>г. при условии приема всех детей, проживающих на закрепленной территории.</w:t>
      </w:r>
    </w:p>
    <w:p w:rsidR="0037254F" w:rsidRPr="008911AD" w:rsidRDefault="0037254F" w:rsidP="008911AD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информационном стенде и официальном сайте МОУ информации о наличии свободных мест в первых классах для приема детей, не прожива</w:t>
      </w:r>
      <w:r w:rsidR="008911AD">
        <w:rPr>
          <w:sz w:val="28"/>
          <w:szCs w:val="28"/>
        </w:rPr>
        <w:t>ющих на закрепленной территории,</w:t>
      </w:r>
      <w:r w:rsidRPr="008911AD">
        <w:rPr>
          <w:sz w:val="28"/>
          <w:szCs w:val="28"/>
        </w:rPr>
        <w:t xml:space="preserve"> не позднее 05 июля 202</w:t>
      </w:r>
      <w:r w:rsidR="001867C6">
        <w:rPr>
          <w:sz w:val="28"/>
          <w:szCs w:val="28"/>
        </w:rPr>
        <w:t>5</w:t>
      </w:r>
      <w:r w:rsidRPr="008911AD">
        <w:rPr>
          <w:sz w:val="28"/>
          <w:szCs w:val="28"/>
        </w:rPr>
        <w:t>г.</w:t>
      </w:r>
    </w:p>
    <w:p w:rsidR="00CC1682" w:rsidRP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Начало приема заявлений в первый класс для граждан, не проживающих на закрепленной территории, с 06 июля 202</w:t>
      </w:r>
      <w:r w:rsidR="001867C6">
        <w:rPr>
          <w:sz w:val="28"/>
          <w:szCs w:val="28"/>
        </w:rPr>
        <w:t>5</w:t>
      </w:r>
      <w:r w:rsidRPr="00CC1682">
        <w:rPr>
          <w:sz w:val="28"/>
          <w:szCs w:val="28"/>
        </w:rPr>
        <w:t xml:space="preserve">г. до </w:t>
      </w:r>
      <w:r w:rsidRPr="00CC1682">
        <w:rPr>
          <w:sz w:val="28"/>
          <w:szCs w:val="28"/>
        </w:rPr>
        <w:lastRenderedPageBreak/>
        <w:t>момента заполнения свободных мест, но не позднее 05 сентября 202</w:t>
      </w:r>
      <w:r w:rsidR="001867C6">
        <w:rPr>
          <w:sz w:val="28"/>
          <w:szCs w:val="28"/>
        </w:rPr>
        <w:t>5</w:t>
      </w:r>
      <w:r w:rsidRPr="00CC1682">
        <w:rPr>
          <w:sz w:val="28"/>
          <w:szCs w:val="28"/>
        </w:rPr>
        <w:t>г.</w:t>
      </w:r>
    </w:p>
    <w:p w:rsidR="00CC1682" w:rsidRPr="00CC1682" w:rsidRDefault="00CC1682" w:rsidP="0037254F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Издание приказа о приеме на обучение детей, не проживающих на закрепленной территории, в течение 5 рабочих дней после приема заявления.</w:t>
      </w:r>
    </w:p>
    <w:p w:rsidR="00CC1682" w:rsidRPr="00CC1682" w:rsidRDefault="00CC1682" w:rsidP="0037254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CC1682">
        <w:rPr>
          <w:sz w:val="28"/>
          <w:szCs w:val="28"/>
        </w:rPr>
        <w:t>Контроль за</w:t>
      </w:r>
      <w:proofErr w:type="gramEnd"/>
      <w:r w:rsidRPr="00CC1682">
        <w:rPr>
          <w:sz w:val="28"/>
          <w:szCs w:val="28"/>
        </w:rPr>
        <w:t xml:space="preserve"> исполнением данного приказа возложить на заместителя начальника </w:t>
      </w:r>
      <w:r w:rsidR="0037254F">
        <w:rPr>
          <w:sz w:val="28"/>
          <w:szCs w:val="28"/>
        </w:rPr>
        <w:t>Зайцеву Т.В.</w:t>
      </w:r>
    </w:p>
    <w:p w:rsidR="00CC1682" w:rsidRPr="00CC1682" w:rsidRDefault="00CC1682" w:rsidP="003725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3725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3725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3725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682"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Н.Ю. Короткова</w:t>
      </w: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</w:rPr>
      </w:pPr>
      <w:proofErr w:type="spellStart"/>
      <w:r w:rsidRPr="00CC1682">
        <w:rPr>
          <w:rFonts w:ascii="Times New Roman" w:hAnsi="Times New Roman"/>
        </w:rPr>
        <w:t>Есева</w:t>
      </w:r>
      <w:proofErr w:type="spellEnd"/>
      <w:r w:rsidRPr="00CC1682">
        <w:rPr>
          <w:rFonts w:ascii="Times New Roman" w:hAnsi="Times New Roman"/>
        </w:rPr>
        <w:t xml:space="preserve"> Екатерина Викторовна</w:t>
      </w:r>
    </w:p>
    <w:p w:rsidR="00CC1682" w:rsidRPr="00CC1682" w:rsidRDefault="00CC1682" w:rsidP="00CC1682">
      <w:pPr>
        <w:spacing w:after="0"/>
        <w:jc w:val="both"/>
        <w:rPr>
          <w:rFonts w:ascii="Times New Roman" w:hAnsi="Times New Roman"/>
        </w:rPr>
      </w:pPr>
      <w:r w:rsidRPr="00CC1682">
        <w:rPr>
          <w:rFonts w:ascii="Times New Roman" w:hAnsi="Times New Roman"/>
        </w:rPr>
        <w:t>76-05-83</w:t>
      </w:r>
    </w:p>
    <w:p w:rsidR="00CC1682" w:rsidRPr="00CC1682" w:rsidRDefault="00CC1682" w:rsidP="00CC1682">
      <w:pPr>
        <w:spacing w:after="0"/>
        <w:jc w:val="right"/>
        <w:rPr>
          <w:rFonts w:ascii="Times New Roman" w:hAnsi="Times New Roman"/>
        </w:rPr>
      </w:pPr>
    </w:p>
    <w:p w:rsidR="00CC1682" w:rsidRDefault="00CC1682" w:rsidP="00CC1682">
      <w:pPr>
        <w:jc w:val="right"/>
      </w:pPr>
    </w:p>
    <w:p w:rsidR="00DF2571" w:rsidRDefault="00DF2571" w:rsidP="00CC1682">
      <w:pPr>
        <w:jc w:val="right"/>
      </w:pPr>
    </w:p>
    <w:p w:rsidR="00DF2571" w:rsidRDefault="00DF2571" w:rsidP="00CC1682">
      <w:pPr>
        <w:jc w:val="right"/>
      </w:pPr>
    </w:p>
    <w:p w:rsidR="00DF2571" w:rsidRDefault="00DF2571" w:rsidP="00CC1682">
      <w:pPr>
        <w:jc w:val="right"/>
      </w:pPr>
    </w:p>
    <w:p w:rsidR="00CC1682" w:rsidRDefault="00CC1682" w:rsidP="00CC1682">
      <w:pPr>
        <w:jc w:val="right"/>
      </w:pPr>
    </w:p>
    <w:p w:rsidR="00CC1682" w:rsidRPr="00CC1682" w:rsidRDefault="00CC1682" w:rsidP="00CC1682">
      <w:pPr>
        <w:spacing w:after="0"/>
        <w:jc w:val="right"/>
        <w:rPr>
          <w:rFonts w:ascii="Times New Roman" w:hAnsi="Times New Roman"/>
        </w:rPr>
      </w:pPr>
      <w:r w:rsidRPr="00CC1682">
        <w:rPr>
          <w:rFonts w:ascii="Times New Roman" w:hAnsi="Times New Roman"/>
        </w:rPr>
        <w:lastRenderedPageBreak/>
        <w:t xml:space="preserve">Приложение 1 </w:t>
      </w:r>
    </w:p>
    <w:p w:rsidR="00CC1682" w:rsidRPr="00CC1682" w:rsidRDefault="00CC1682" w:rsidP="00CC1682">
      <w:pPr>
        <w:spacing w:after="0"/>
        <w:jc w:val="right"/>
        <w:rPr>
          <w:rFonts w:ascii="Times New Roman" w:hAnsi="Times New Roman"/>
        </w:rPr>
      </w:pPr>
    </w:p>
    <w:p w:rsidR="00CC1682" w:rsidRDefault="00CC1682" w:rsidP="00CC1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682">
        <w:rPr>
          <w:rFonts w:ascii="Times New Roman" w:hAnsi="Times New Roman"/>
          <w:b/>
          <w:sz w:val="28"/>
          <w:szCs w:val="28"/>
        </w:rPr>
        <w:t>Перечень документов по приему в МОУ, обязательных  для размещения на информационном стенде и официальном сайте МОУ:</w:t>
      </w:r>
    </w:p>
    <w:p w:rsidR="008911AD" w:rsidRPr="00CC1682" w:rsidRDefault="008911AD" w:rsidP="00CC1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1682" w:rsidRPr="003037F2" w:rsidRDefault="00CC1682" w:rsidP="00CC1682">
      <w:pPr>
        <w:pStyle w:val="a6"/>
        <w:numPr>
          <w:ilvl w:val="1"/>
          <w:numId w:val="1"/>
        </w:numPr>
        <w:spacing w:after="240" w:line="276" w:lineRule="auto"/>
        <w:ind w:left="709" w:hanging="283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37254F">
        <w:rPr>
          <w:sz w:val="28"/>
          <w:szCs w:val="28"/>
        </w:rPr>
        <w:t xml:space="preserve">Приказ Министерства просвещения Российской Федерации от 02.09.2020 №458 «Об утверждении порядка приема граждан на </w:t>
      </w:r>
      <w:proofErr w:type="gramStart"/>
      <w:r w:rsidRPr="0037254F">
        <w:rPr>
          <w:sz w:val="28"/>
          <w:szCs w:val="28"/>
        </w:rPr>
        <w:t>обучение по</w:t>
      </w:r>
      <w:proofErr w:type="gramEnd"/>
      <w:r w:rsidRPr="0037254F">
        <w:rPr>
          <w:sz w:val="28"/>
          <w:szCs w:val="28"/>
        </w:rPr>
        <w:t xml:space="preserve"> образовательным программам начального общего, основного общего</w:t>
      </w:r>
      <w:r w:rsidR="00026AD2">
        <w:rPr>
          <w:sz w:val="28"/>
          <w:szCs w:val="28"/>
        </w:rPr>
        <w:t xml:space="preserve"> и среднего общего образования» (</w:t>
      </w:r>
      <w:r w:rsidR="006561F1">
        <w:rPr>
          <w:sz w:val="28"/>
          <w:szCs w:val="28"/>
        </w:rPr>
        <w:t>с</w:t>
      </w:r>
      <w:r w:rsidR="00026AD2">
        <w:rPr>
          <w:sz w:val="28"/>
          <w:szCs w:val="28"/>
        </w:rPr>
        <w:t xml:space="preserve"> изменениями и дополнениями);</w:t>
      </w:r>
    </w:p>
    <w:p w:rsidR="0037254F" w:rsidRDefault="0037254F" w:rsidP="00CC1682">
      <w:pPr>
        <w:numPr>
          <w:ilvl w:val="0"/>
          <w:numId w:val="1"/>
        </w:numPr>
        <w:suppressAutoHyphens/>
        <w:spacing w:after="240"/>
        <w:jc w:val="both"/>
        <w:rPr>
          <w:rFonts w:ascii="Times New Roman" w:hAnsi="Times New Roman"/>
          <w:sz w:val="28"/>
          <w:szCs w:val="28"/>
        </w:rPr>
      </w:pPr>
      <w:r w:rsidRPr="00CC168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</w:t>
      </w:r>
      <w:r w:rsidRPr="00CC168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C1682">
        <w:rPr>
          <w:rFonts w:ascii="Times New Roman" w:hAnsi="Times New Roman"/>
          <w:sz w:val="28"/>
          <w:szCs w:val="28"/>
        </w:rPr>
        <w:t xml:space="preserve">«Ухта» </w:t>
      </w:r>
      <w:r>
        <w:rPr>
          <w:rFonts w:ascii="Times New Roman" w:hAnsi="Times New Roman"/>
          <w:sz w:val="28"/>
          <w:szCs w:val="28"/>
        </w:rPr>
        <w:t xml:space="preserve">Республики Коми </w:t>
      </w:r>
      <w:r w:rsidRPr="00CC1682">
        <w:rPr>
          <w:rFonts w:ascii="Times New Roman" w:hAnsi="Times New Roman"/>
          <w:sz w:val="28"/>
          <w:szCs w:val="28"/>
        </w:rPr>
        <w:t>№</w:t>
      </w:r>
      <w:r w:rsidR="003037F2">
        <w:rPr>
          <w:rFonts w:ascii="Times New Roman" w:hAnsi="Times New Roman"/>
          <w:sz w:val="28"/>
          <w:szCs w:val="28"/>
        </w:rPr>
        <w:t>184</w:t>
      </w:r>
      <w:r w:rsidRPr="00CC1682">
        <w:rPr>
          <w:rFonts w:ascii="Times New Roman" w:hAnsi="Times New Roman"/>
          <w:sz w:val="28"/>
          <w:szCs w:val="28"/>
        </w:rPr>
        <w:t xml:space="preserve"> от </w:t>
      </w:r>
      <w:r w:rsidR="003037F2">
        <w:rPr>
          <w:rFonts w:ascii="Times New Roman" w:hAnsi="Times New Roman"/>
          <w:sz w:val="28"/>
          <w:szCs w:val="28"/>
        </w:rPr>
        <w:t>30</w:t>
      </w:r>
      <w:r w:rsidRPr="00CC1682">
        <w:rPr>
          <w:rFonts w:ascii="Times New Roman" w:hAnsi="Times New Roman"/>
          <w:sz w:val="28"/>
          <w:szCs w:val="28"/>
        </w:rPr>
        <w:t>.0</w:t>
      </w:r>
      <w:r w:rsidR="003037F2">
        <w:rPr>
          <w:rFonts w:ascii="Times New Roman" w:hAnsi="Times New Roman"/>
          <w:sz w:val="28"/>
          <w:szCs w:val="28"/>
        </w:rPr>
        <w:t>1</w:t>
      </w:r>
      <w:r w:rsidRPr="00CC1682">
        <w:rPr>
          <w:rFonts w:ascii="Times New Roman" w:hAnsi="Times New Roman"/>
          <w:sz w:val="28"/>
          <w:szCs w:val="28"/>
        </w:rPr>
        <w:t>.202</w:t>
      </w:r>
      <w:r w:rsidR="003037F2">
        <w:rPr>
          <w:rFonts w:ascii="Times New Roman" w:hAnsi="Times New Roman"/>
          <w:sz w:val="28"/>
          <w:szCs w:val="28"/>
        </w:rPr>
        <w:t>5</w:t>
      </w:r>
      <w:r w:rsidRPr="00CC1682">
        <w:rPr>
          <w:rFonts w:ascii="Times New Roman" w:hAnsi="Times New Roman"/>
          <w:sz w:val="28"/>
          <w:szCs w:val="28"/>
        </w:rPr>
        <w:t xml:space="preserve">г. «О закреплении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</w:t>
      </w:r>
      <w:r w:rsidRPr="00CC1682">
        <w:rPr>
          <w:rFonts w:ascii="Times New Roman" w:hAnsi="Times New Roman"/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C1682">
        <w:rPr>
          <w:rFonts w:ascii="Times New Roman" w:hAnsi="Times New Roman"/>
          <w:sz w:val="28"/>
          <w:szCs w:val="28"/>
        </w:rPr>
        <w:t>«Ухта»</w:t>
      </w:r>
      <w:r>
        <w:rPr>
          <w:rFonts w:ascii="Times New Roman" w:hAnsi="Times New Roman"/>
          <w:sz w:val="28"/>
          <w:szCs w:val="28"/>
        </w:rPr>
        <w:t xml:space="preserve"> Республики Коми»;</w:t>
      </w:r>
    </w:p>
    <w:p w:rsidR="00CC1682" w:rsidRPr="0037254F" w:rsidRDefault="00CC1682" w:rsidP="00CC1682">
      <w:pPr>
        <w:numPr>
          <w:ilvl w:val="0"/>
          <w:numId w:val="1"/>
        </w:numPr>
        <w:suppressAutoHyphens/>
        <w:spacing w:after="240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>Постановление</w:t>
      </w:r>
      <w:r w:rsidR="003037F2">
        <w:rPr>
          <w:rFonts w:ascii="Times New Roman" w:hAnsi="Times New Roman"/>
          <w:sz w:val="28"/>
          <w:szCs w:val="28"/>
        </w:rPr>
        <w:t xml:space="preserve"> администрации МОГО «Ухта» №1334</w:t>
      </w:r>
      <w:r w:rsidRPr="0037254F">
        <w:rPr>
          <w:rFonts w:ascii="Times New Roman" w:hAnsi="Times New Roman"/>
          <w:sz w:val="28"/>
          <w:szCs w:val="28"/>
        </w:rPr>
        <w:t xml:space="preserve"> от </w:t>
      </w:r>
      <w:r w:rsidR="003037F2">
        <w:rPr>
          <w:rFonts w:ascii="Times New Roman" w:hAnsi="Times New Roman"/>
          <w:sz w:val="28"/>
          <w:szCs w:val="28"/>
        </w:rPr>
        <w:t>15</w:t>
      </w:r>
      <w:r w:rsidRPr="0037254F">
        <w:rPr>
          <w:rFonts w:ascii="Times New Roman" w:hAnsi="Times New Roman"/>
          <w:sz w:val="28"/>
          <w:szCs w:val="28"/>
        </w:rPr>
        <w:t>.</w:t>
      </w:r>
      <w:r w:rsidR="003037F2">
        <w:rPr>
          <w:rFonts w:ascii="Times New Roman" w:hAnsi="Times New Roman"/>
          <w:sz w:val="28"/>
          <w:szCs w:val="28"/>
        </w:rPr>
        <w:t>05</w:t>
      </w:r>
      <w:r w:rsidRPr="0037254F">
        <w:rPr>
          <w:rFonts w:ascii="Times New Roman" w:hAnsi="Times New Roman"/>
          <w:sz w:val="28"/>
          <w:szCs w:val="28"/>
        </w:rPr>
        <w:t>.202</w:t>
      </w:r>
      <w:r w:rsidR="003037F2">
        <w:rPr>
          <w:rFonts w:ascii="Times New Roman" w:hAnsi="Times New Roman"/>
          <w:sz w:val="28"/>
          <w:szCs w:val="28"/>
        </w:rPr>
        <w:t>4</w:t>
      </w:r>
      <w:r w:rsidRPr="0037254F">
        <w:rPr>
          <w:rFonts w:ascii="Times New Roman" w:hAnsi="Times New Roman"/>
          <w:sz w:val="28"/>
          <w:szCs w:val="28"/>
        </w:rPr>
        <w:t>г.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образования»;</w:t>
      </w:r>
    </w:p>
    <w:p w:rsidR="00CC1682" w:rsidRPr="0037254F" w:rsidRDefault="00CC1682" w:rsidP="00CC1682">
      <w:pPr>
        <w:numPr>
          <w:ilvl w:val="0"/>
          <w:numId w:val="1"/>
        </w:numPr>
        <w:suppressAutoHyphens/>
        <w:spacing w:after="240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>Приказ МУ «Управление образования</w:t>
      </w:r>
      <w:r w:rsidRPr="00DF2571">
        <w:rPr>
          <w:rFonts w:ascii="Times New Roman" w:hAnsi="Times New Roman"/>
          <w:sz w:val="28"/>
          <w:szCs w:val="28"/>
        </w:rPr>
        <w:t xml:space="preserve">» </w:t>
      </w:r>
      <w:r w:rsidR="00DF2571" w:rsidRPr="00DF2571">
        <w:rPr>
          <w:rFonts w:ascii="Times New Roman" w:hAnsi="Times New Roman"/>
          <w:sz w:val="28"/>
          <w:szCs w:val="28"/>
        </w:rPr>
        <w:t>№01-08/102</w:t>
      </w:r>
      <w:r w:rsidRPr="00DF2571">
        <w:rPr>
          <w:rFonts w:ascii="Times New Roman" w:hAnsi="Times New Roman"/>
          <w:sz w:val="28"/>
          <w:szCs w:val="28"/>
        </w:rPr>
        <w:t xml:space="preserve"> от </w:t>
      </w:r>
      <w:r w:rsidR="00DF2571" w:rsidRPr="00DF2571">
        <w:rPr>
          <w:rFonts w:ascii="Times New Roman" w:hAnsi="Times New Roman"/>
          <w:sz w:val="28"/>
          <w:szCs w:val="28"/>
        </w:rPr>
        <w:t>12</w:t>
      </w:r>
      <w:r w:rsidRPr="00DF2571">
        <w:rPr>
          <w:rFonts w:ascii="Times New Roman" w:hAnsi="Times New Roman"/>
          <w:sz w:val="28"/>
          <w:szCs w:val="28"/>
        </w:rPr>
        <w:t>.</w:t>
      </w:r>
      <w:r w:rsidR="00DF2571" w:rsidRPr="00DF2571">
        <w:rPr>
          <w:rFonts w:ascii="Times New Roman" w:hAnsi="Times New Roman"/>
          <w:sz w:val="28"/>
          <w:szCs w:val="28"/>
        </w:rPr>
        <w:t>02</w:t>
      </w:r>
      <w:r w:rsidRPr="00DF2571">
        <w:rPr>
          <w:rFonts w:ascii="Times New Roman" w:hAnsi="Times New Roman"/>
          <w:sz w:val="28"/>
          <w:szCs w:val="28"/>
        </w:rPr>
        <w:t>.202</w:t>
      </w:r>
      <w:r w:rsidR="00DF2571" w:rsidRPr="00DF2571">
        <w:rPr>
          <w:rFonts w:ascii="Times New Roman" w:hAnsi="Times New Roman"/>
          <w:sz w:val="28"/>
          <w:szCs w:val="28"/>
        </w:rPr>
        <w:t>5</w:t>
      </w:r>
      <w:r w:rsidRPr="00DF2571">
        <w:rPr>
          <w:rFonts w:ascii="Times New Roman" w:hAnsi="Times New Roman"/>
          <w:sz w:val="28"/>
          <w:szCs w:val="28"/>
        </w:rPr>
        <w:t xml:space="preserve">г. </w:t>
      </w:r>
      <w:r w:rsidRPr="0037254F">
        <w:rPr>
          <w:rFonts w:ascii="Times New Roman" w:hAnsi="Times New Roman"/>
          <w:sz w:val="28"/>
          <w:szCs w:val="28"/>
        </w:rPr>
        <w:t xml:space="preserve">«Об утверждении Порядка выдачи разрешения на прием детей в муниципальные общеобразовательные учреждения, подведомственные МУ «Управление образования», на </w:t>
      </w:r>
      <w:proofErr w:type="gramStart"/>
      <w:r w:rsidRPr="0037254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7254F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возрасте младше 6 лет 6 месяцев или старше 8 лет»;</w:t>
      </w:r>
    </w:p>
    <w:p w:rsidR="00CC1682" w:rsidRPr="0037254F" w:rsidRDefault="00CC1682" w:rsidP="00CC1682">
      <w:pPr>
        <w:numPr>
          <w:ilvl w:val="0"/>
          <w:numId w:val="1"/>
        </w:numPr>
        <w:suppressAutoHyphens/>
        <w:spacing w:after="240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>Правила приема в МОУ;</w:t>
      </w:r>
    </w:p>
    <w:p w:rsidR="00CC1682" w:rsidRPr="0037254F" w:rsidRDefault="00CC1682" w:rsidP="00CC168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>Информация о количестве вакантных мест, в том числе:</w:t>
      </w:r>
    </w:p>
    <w:p w:rsidR="00CC1682" w:rsidRPr="0037254F" w:rsidRDefault="00CC1682" w:rsidP="003037F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- о количестве мест в 1 классах на предстоящий учебный год, </w:t>
      </w:r>
    </w:p>
    <w:p w:rsidR="00CC1682" w:rsidRPr="0037254F" w:rsidRDefault="00CC1682" w:rsidP="00CC1682">
      <w:pPr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>- о количестве свободных мест для приема детей, не проживающих на закрепленной территории (не позднее 05 июля);</w:t>
      </w:r>
    </w:p>
    <w:p w:rsidR="00CC1682" w:rsidRPr="0037254F" w:rsidRDefault="00CC1682" w:rsidP="00CC1682">
      <w:pPr>
        <w:pStyle w:val="a6"/>
        <w:numPr>
          <w:ilvl w:val="0"/>
          <w:numId w:val="1"/>
        </w:numPr>
        <w:suppressAutoHyphens w:val="0"/>
        <w:spacing w:before="240" w:after="240" w:line="276" w:lineRule="auto"/>
        <w:rPr>
          <w:sz w:val="28"/>
          <w:szCs w:val="28"/>
        </w:rPr>
      </w:pPr>
      <w:r w:rsidRPr="0037254F">
        <w:rPr>
          <w:sz w:val="28"/>
          <w:szCs w:val="28"/>
        </w:rPr>
        <w:t>Бланк заявления о приеме в МОУ;</w:t>
      </w:r>
    </w:p>
    <w:p w:rsidR="00CC1682" w:rsidRPr="0037254F" w:rsidRDefault="00CC1682" w:rsidP="00CC1682">
      <w:pPr>
        <w:pStyle w:val="a6"/>
        <w:numPr>
          <w:ilvl w:val="0"/>
          <w:numId w:val="1"/>
        </w:numPr>
        <w:suppressAutoHyphens w:val="0"/>
        <w:spacing w:before="240" w:after="240" w:line="276" w:lineRule="auto"/>
        <w:rPr>
          <w:sz w:val="28"/>
          <w:szCs w:val="28"/>
        </w:rPr>
      </w:pPr>
      <w:r w:rsidRPr="0037254F">
        <w:rPr>
          <w:sz w:val="28"/>
          <w:szCs w:val="28"/>
        </w:rPr>
        <w:t xml:space="preserve"> Информация для родител</w:t>
      </w:r>
      <w:r w:rsidR="003037F2">
        <w:rPr>
          <w:sz w:val="28"/>
          <w:szCs w:val="28"/>
        </w:rPr>
        <w:t>ей о приеме заявлений в 1 класс;</w:t>
      </w:r>
    </w:p>
    <w:p w:rsidR="00CC1682" w:rsidRDefault="00CC1682" w:rsidP="00CC1682">
      <w:pPr>
        <w:pStyle w:val="a6"/>
        <w:numPr>
          <w:ilvl w:val="0"/>
          <w:numId w:val="1"/>
        </w:numPr>
        <w:suppressAutoHyphens w:val="0"/>
        <w:spacing w:before="240" w:after="240" w:line="276" w:lineRule="auto"/>
        <w:rPr>
          <w:sz w:val="28"/>
          <w:szCs w:val="28"/>
        </w:rPr>
      </w:pPr>
      <w:r w:rsidRPr="0037254F">
        <w:rPr>
          <w:sz w:val="28"/>
          <w:szCs w:val="28"/>
        </w:rPr>
        <w:t xml:space="preserve"> График </w:t>
      </w:r>
      <w:r w:rsidR="003037F2">
        <w:rPr>
          <w:sz w:val="28"/>
          <w:szCs w:val="28"/>
        </w:rPr>
        <w:t>приема заявлений о приеме в МОУ;</w:t>
      </w:r>
    </w:p>
    <w:p w:rsidR="003037F2" w:rsidRPr="0037254F" w:rsidRDefault="003037F2" w:rsidP="00CC1682">
      <w:pPr>
        <w:pStyle w:val="a6"/>
        <w:numPr>
          <w:ilvl w:val="0"/>
          <w:numId w:val="1"/>
        </w:numPr>
        <w:suppressAutoHyphens w:val="0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EB4">
        <w:rPr>
          <w:sz w:val="28"/>
          <w:szCs w:val="28"/>
        </w:rPr>
        <w:t xml:space="preserve">Ссылка на </w:t>
      </w:r>
      <w:r w:rsidR="00BE5EB4" w:rsidRPr="00BE5EB4">
        <w:rPr>
          <w:sz w:val="28"/>
          <w:szCs w:val="28"/>
        </w:rPr>
        <w:t>ЕПГУ.</w:t>
      </w:r>
    </w:p>
    <w:p w:rsidR="0037254F" w:rsidRDefault="0037254F" w:rsidP="00CC1682">
      <w:pPr>
        <w:jc w:val="right"/>
        <w:rPr>
          <w:rFonts w:ascii="Times New Roman" w:hAnsi="Times New Roman"/>
        </w:rPr>
      </w:pPr>
    </w:p>
    <w:p w:rsidR="00CC1682" w:rsidRPr="0037254F" w:rsidRDefault="00CC1682" w:rsidP="003725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7254F">
        <w:rPr>
          <w:rFonts w:ascii="Times New Roman" w:hAnsi="Times New Roman"/>
        </w:rPr>
        <w:lastRenderedPageBreak/>
        <w:t xml:space="preserve">Приложение 2 </w:t>
      </w:r>
    </w:p>
    <w:p w:rsidR="00DF2571" w:rsidRDefault="00DF2571" w:rsidP="00CC168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родителей о приеме заявлений в 1 класс.</w:t>
      </w: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право  </w:t>
      </w:r>
      <w:r w:rsidR="003037F2">
        <w:rPr>
          <w:sz w:val="28"/>
          <w:szCs w:val="28"/>
        </w:rPr>
        <w:t xml:space="preserve">внеочередного, </w:t>
      </w:r>
      <w:r w:rsidRPr="0037254F">
        <w:rPr>
          <w:sz w:val="28"/>
          <w:szCs w:val="28"/>
        </w:rPr>
        <w:t xml:space="preserve">первоочередного </w:t>
      </w:r>
      <w:r w:rsidR="003037F2">
        <w:rPr>
          <w:sz w:val="28"/>
          <w:szCs w:val="28"/>
        </w:rPr>
        <w:t xml:space="preserve">и преимущественного </w:t>
      </w:r>
      <w:r w:rsidRPr="0037254F">
        <w:rPr>
          <w:sz w:val="28"/>
          <w:szCs w:val="28"/>
        </w:rPr>
        <w:t xml:space="preserve">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>9.00</w:t>
      </w:r>
      <w:r w:rsidRPr="0037254F">
        <w:rPr>
          <w:b/>
          <w:sz w:val="28"/>
          <w:szCs w:val="28"/>
        </w:rPr>
        <w:t xml:space="preserve"> </w:t>
      </w:r>
      <w:r w:rsidR="003037F2">
        <w:rPr>
          <w:b/>
          <w:sz w:val="28"/>
          <w:szCs w:val="28"/>
        </w:rPr>
        <w:t>27</w:t>
      </w:r>
      <w:r w:rsidRPr="0037254F">
        <w:rPr>
          <w:b/>
          <w:sz w:val="28"/>
          <w:szCs w:val="28"/>
        </w:rPr>
        <w:t xml:space="preserve"> марта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 xml:space="preserve">9.00  </w:t>
      </w:r>
      <w:r w:rsidRPr="0037254F">
        <w:rPr>
          <w:b/>
          <w:sz w:val="28"/>
          <w:szCs w:val="28"/>
        </w:rPr>
        <w:t>06 июля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 до момента заполнения свободных мест</w:t>
      </w:r>
      <w:r w:rsidR="003037F2">
        <w:rPr>
          <w:b/>
          <w:sz w:val="28"/>
          <w:szCs w:val="28"/>
        </w:rPr>
        <w:t>, но не позднее 05 сентября 2025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37254F" w:rsidP="003423C6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 w:rsidR="003037F2">
        <w:rPr>
          <w:sz w:val="28"/>
          <w:szCs w:val="28"/>
        </w:rPr>
        <w:t>184</w:t>
      </w:r>
      <w:r w:rsidRPr="00CC1682">
        <w:rPr>
          <w:sz w:val="28"/>
          <w:szCs w:val="28"/>
        </w:rPr>
        <w:t xml:space="preserve"> от </w:t>
      </w:r>
      <w:r w:rsidR="003037F2">
        <w:rPr>
          <w:sz w:val="28"/>
          <w:szCs w:val="28"/>
        </w:rPr>
        <w:t>30</w:t>
      </w:r>
      <w:r w:rsidRPr="00CC1682">
        <w:rPr>
          <w:sz w:val="28"/>
          <w:szCs w:val="28"/>
        </w:rPr>
        <w:t>.0</w:t>
      </w:r>
      <w:r w:rsidR="003037F2">
        <w:rPr>
          <w:sz w:val="28"/>
          <w:szCs w:val="28"/>
        </w:rPr>
        <w:t>1</w:t>
      </w:r>
      <w:r w:rsidRPr="00CC1682">
        <w:rPr>
          <w:sz w:val="28"/>
          <w:szCs w:val="28"/>
        </w:rPr>
        <w:t>.202</w:t>
      </w:r>
      <w:r w:rsidR="003037F2">
        <w:rPr>
          <w:sz w:val="28"/>
          <w:szCs w:val="28"/>
        </w:rPr>
        <w:t>5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</w:t>
      </w:r>
      <w:r w:rsidR="00DF2571">
        <w:rPr>
          <w:sz w:val="28"/>
          <w:szCs w:val="28"/>
        </w:rPr>
        <w:t>.</w:t>
      </w:r>
      <w:r w:rsidR="003423C6">
        <w:rPr>
          <w:sz w:val="28"/>
          <w:szCs w:val="28"/>
        </w:rPr>
        <w:t xml:space="preserve">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3F4F4A" w:rsidRPr="0041611E" w:rsidRDefault="003F4F4A" w:rsidP="003F4F4A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611E">
        <w:rPr>
          <w:i/>
          <w:sz w:val="28"/>
          <w:szCs w:val="28"/>
        </w:rPr>
        <w:t>Вне очереди</w:t>
      </w:r>
      <w:r w:rsidRPr="0041611E">
        <w:rPr>
          <w:sz w:val="28"/>
          <w:szCs w:val="28"/>
        </w:rPr>
        <w:t xml:space="preserve"> принимаются 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 w:val="28"/>
          <w:szCs w:val="28"/>
        </w:rPr>
        <w:t>.</w:t>
      </w:r>
    </w:p>
    <w:p w:rsidR="003037F2" w:rsidRPr="003037F2" w:rsidRDefault="003037F2" w:rsidP="003037F2">
      <w:pPr>
        <w:pStyle w:val="a6"/>
        <w:rPr>
          <w:i/>
          <w:sz w:val="28"/>
          <w:szCs w:val="28"/>
          <w:lang w:eastAsia="ru-RU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службы,  органов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</w:t>
      </w:r>
      <w:proofErr w:type="gramStart"/>
      <w:r w:rsidRPr="0037254F">
        <w:rPr>
          <w:sz w:val="28"/>
          <w:szCs w:val="28"/>
        </w:rPr>
        <w:t>полнородные</w:t>
      </w:r>
      <w:proofErr w:type="gramEnd"/>
      <w:r w:rsidRPr="0037254F">
        <w:rPr>
          <w:sz w:val="28"/>
          <w:szCs w:val="28"/>
        </w:rPr>
        <w:t xml:space="preserve">, </w:t>
      </w:r>
      <w:proofErr w:type="spellStart"/>
      <w:r w:rsidRPr="0037254F">
        <w:rPr>
          <w:sz w:val="28"/>
          <w:szCs w:val="28"/>
        </w:rPr>
        <w:t>неполнородные</w:t>
      </w:r>
      <w:proofErr w:type="spellEnd"/>
      <w:r w:rsidRPr="0037254F">
        <w:rPr>
          <w:sz w:val="28"/>
          <w:szCs w:val="28"/>
        </w:rPr>
        <w:t xml:space="preserve">, </w:t>
      </w:r>
      <w:r w:rsidRPr="0037254F">
        <w:rPr>
          <w:sz w:val="28"/>
          <w:szCs w:val="28"/>
        </w:rPr>
        <w:lastRenderedPageBreak/>
        <w:t xml:space="preserve">усыновленные (удочеренные), находящиеся под опекой или попечительством).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Способы подачи заявления о приеме на обучение в 1 класс и документов для приема на обучение: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в электронной форме посредством  ЕПГУ (Единый портал государственных и муниципальных услуг);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 w:rsidR="00C85118"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333F47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свидетельства о рождении ребенка;</w:t>
      </w:r>
    </w:p>
    <w:p w:rsidR="00CD70F2" w:rsidRPr="00BD399A" w:rsidRDefault="00CD70F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свидетельства о рождении </w:t>
      </w:r>
      <w:proofErr w:type="gramStart"/>
      <w:r w:rsidRPr="00BD399A">
        <w:rPr>
          <w:sz w:val="28"/>
          <w:szCs w:val="28"/>
        </w:rPr>
        <w:t>полнородных</w:t>
      </w:r>
      <w:proofErr w:type="gramEnd"/>
      <w:r w:rsidRPr="00BD399A">
        <w:rPr>
          <w:sz w:val="28"/>
          <w:szCs w:val="28"/>
        </w:rPr>
        <w:t xml:space="preserve"> и </w:t>
      </w:r>
      <w:proofErr w:type="spellStart"/>
      <w:r w:rsidRPr="00BD399A">
        <w:rPr>
          <w:sz w:val="28"/>
          <w:szCs w:val="28"/>
        </w:rPr>
        <w:t>неполнородных</w:t>
      </w:r>
      <w:proofErr w:type="spellEnd"/>
      <w:r w:rsidRPr="00BD399A">
        <w:rPr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подтверждающего установление опеки</w:t>
      </w:r>
      <w:r w:rsidR="00CD70F2" w:rsidRPr="00BD399A">
        <w:rPr>
          <w:sz w:val="28"/>
          <w:szCs w:val="28"/>
        </w:rPr>
        <w:t xml:space="preserve"> или попечительства (при</w:t>
      </w:r>
      <w:r w:rsidR="00BD399A" w:rsidRPr="00BD399A">
        <w:rPr>
          <w:sz w:val="28"/>
          <w:szCs w:val="28"/>
        </w:rPr>
        <w:t xml:space="preserve"> наличии</w:t>
      </w:r>
      <w:r w:rsidRPr="00BD399A">
        <w:rPr>
          <w:sz w:val="28"/>
          <w:szCs w:val="28"/>
        </w:rPr>
        <w:t>);</w:t>
      </w:r>
    </w:p>
    <w:p w:rsidR="00BD399A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1" w:name="P180"/>
      <w:bookmarkEnd w:id="1"/>
      <w:r w:rsidRPr="00BD399A">
        <w:rPr>
          <w:sz w:val="28"/>
          <w:szCs w:val="28"/>
        </w:rPr>
        <w:t xml:space="preserve">копию документа о регистрации ребенка по месту жительства или по месту пребывания на закрепленной </w:t>
      </w:r>
      <w:r w:rsidR="00BD399A" w:rsidRPr="00BD399A">
        <w:rPr>
          <w:sz w:val="28"/>
          <w:szCs w:val="28"/>
        </w:rPr>
        <w:t>территории;</w:t>
      </w:r>
    </w:p>
    <w:p w:rsidR="00CC1682" w:rsidRPr="00BD399A" w:rsidRDefault="00BD399A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копии документов, подтверждающих право внеочередного, первоочередного приема;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заключения психолого-медико-педагогической комиссии </w:t>
      </w:r>
      <w:r w:rsidRPr="0037254F">
        <w:rPr>
          <w:sz w:val="28"/>
          <w:szCs w:val="28"/>
        </w:rPr>
        <w:t>(при наличии).</w:t>
      </w:r>
    </w:p>
    <w:p w:rsidR="00333F47" w:rsidRDefault="00333F47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</w:t>
      </w:r>
      <w:r w:rsidR="00BD399A">
        <w:rPr>
          <w:sz w:val="28"/>
          <w:szCs w:val="28"/>
        </w:rPr>
        <w:t>тов, указанных в подпунктах 1)-6</w:t>
      </w:r>
      <w:r w:rsidRPr="0037254F">
        <w:rPr>
          <w:sz w:val="28"/>
          <w:szCs w:val="28"/>
        </w:rPr>
        <w:t>).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lastRenderedPageBreak/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 w:rsidRPr="0037254F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CC1682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1682" w:rsidRPr="0037254F" w:rsidRDefault="00BD399A" w:rsidP="00281D21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281D21">
        <w:rPr>
          <w:i/>
          <w:sz w:val="28"/>
          <w:szCs w:val="28"/>
        </w:rPr>
        <w:t>Примечание: В соответствии с</w:t>
      </w:r>
      <w:r w:rsidR="00281D21">
        <w:rPr>
          <w:i/>
          <w:sz w:val="28"/>
          <w:szCs w:val="28"/>
        </w:rPr>
        <w:t>о</w:t>
      </w:r>
      <w:r w:rsidRPr="00281D21">
        <w:rPr>
          <w:i/>
          <w:sz w:val="28"/>
          <w:szCs w:val="28"/>
        </w:rPr>
        <w:t xml:space="preserve"> ст.78 </w:t>
      </w:r>
      <w:r w:rsidR="00281D21">
        <w:rPr>
          <w:i/>
          <w:sz w:val="28"/>
          <w:szCs w:val="28"/>
        </w:rPr>
        <w:t>Ф</w:t>
      </w:r>
      <w:r w:rsidRPr="00281D21">
        <w:rPr>
          <w:i/>
          <w:sz w:val="28"/>
          <w:szCs w:val="28"/>
        </w:rPr>
        <w:t xml:space="preserve">едерального </w:t>
      </w:r>
      <w:r w:rsidR="00281D21">
        <w:rPr>
          <w:i/>
          <w:sz w:val="28"/>
          <w:szCs w:val="28"/>
        </w:rPr>
        <w:t>З</w:t>
      </w:r>
      <w:r w:rsidRPr="00281D21">
        <w:rPr>
          <w:i/>
          <w:sz w:val="28"/>
          <w:szCs w:val="28"/>
        </w:rPr>
        <w:t>акона «Об образовании в Российской Федерации» прием на обучение иностранных граждан</w:t>
      </w:r>
      <w:r w:rsidR="00281D21" w:rsidRPr="00281D21">
        <w:rPr>
          <w:i/>
          <w:sz w:val="28"/>
          <w:szCs w:val="28"/>
        </w:rPr>
        <w:t xml:space="preserve"> с 01.04.2025</w:t>
      </w:r>
      <w:r w:rsidR="00281D21">
        <w:rPr>
          <w:i/>
          <w:sz w:val="28"/>
          <w:szCs w:val="28"/>
        </w:rPr>
        <w:t>г. будет осуществляться при условии успешного прохождения тестирования на знание русского языка.</w:t>
      </w:r>
    </w:p>
    <w:p w:rsidR="00CC1682" w:rsidRPr="0037254F" w:rsidRDefault="00CC1682" w:rsidP="00CC1682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 w:rsidR="008911AD">
        <w:rPr>
          <w:rFonts w:ascii="Times New Roman" w:hAnsi="Times New Roman"/>
          <w:sz w:val="28"/>
          <w:szCs w:val="28"/>
        </w:rPr>
        <w:t>с 9.00 до 17.00, в пятницу до 15.3</w:t>
      </w:r>
      <w:r w:rsidRPr="0037254F">
        <w:rPr>
          <w:rFonts w:ascii="Times New Roman" w:hAnsi="Times New Roman"/>
          <w:sz w:val="28"/>
          <w:szCs w:val="28"/>
        </w:rPr>
        <w:t xml:space="preserve">0, перерыв с 13.00 </w:t>
      </w:r>
      <w:proofErr w:type="gramStart"/>
      <w:r w:rsidRPr="0037254F">
        <w:rPr>
          <w:rFonts w:ascii="Times New Roman" w:hAnsi="Times New Roman"/>
          <w:sz w:val="28"/>
          <w:szCs w:val="28"/>
        </w:rPr>
        <w:t>до</w:t>
      </w:r>
      <w:proofErr w:type="gramEnd"/>
      <w:r w:rsidRPr="0037254F">
        <w:rPr>
          <w:rFonts w:ascii="Times New Roman" w:hAnsi="Times New Roman"/>
          <w:sz w:val="28"/>
          <w:szCs w:val="28"/>
        </w:rPr>
        <w:t xml:space="preserve"> 14.00.</w:t>
      </w: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707" w:rsidRPr="00062705" w:rsidRDefault="00A83707" w:rsidP="00A8370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sectPr w:rsidR="00A83707" w:rsidRPr="00062705" w:rsidSect="00841B8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A451E"/>
    <w:multiLevelType w:val="multilevel"/>
    <w:tmpl w:val="FB244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A0902AA"/>
    <w:multiLevelType w:val="multilevel"/>
    <w:tmpl w:val="9D740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7"/>
    <w:rsid w:val="00026AD2"/>
    <w:rsid w:val="00072887"/>
    <w:rsid w:val="001731AF"/>
    <w:rsid w:val="001867C6"/>
    <w:rsid w:val="001F03B5"/>
    <w:rsid w:val="00281D21"/>
    <w:rsid w:val="002D2937"/>
    <w:rsid w:val="003037F2"/>
    <w:rsid w:val="00333F47"/>
    <w:rsid w:val="003423C6"/>
    <w:rsid w:val="00365688"/>
    <w:rsid w:val="0037254F"/>
    <w:rsid w:val="003F4F4A"/>
    <w:rsid w:val="0040133F"/>
    <w:rsid w:val="00414A84"/>
    <w:rsid w:val="00416BA7"/>
    <w:rsid w:val="00620695"/>
    <w:rsid w:val="006561F1"/>
    <w:rsid w:val="006F1088"/>
    <w:rsid w:val="00762028"/>
    <w:rsid w:val="00841B81"/>
    <w:rsid w:val="008911AD"/>
    <w:rsid w:val="008E3B2E"/>
    <w:rsid w:val="00994B11"/>
    <w:rsid w:val="009C1BFD"/>
    <w:rsid w:val="00A51736"/>
    <w:rsid w:val="00A56ED7"/>
    <w:rsid w:val="00A65E8E"/>
    <w:rsid w:val="00A83707"/>
    <w:rsid w:val="00B0076A"/>
    <w:rsid w:val="00BD399A"/>
    <w:rsid w:val="00BD584E"/>
    <w:rsid w:val="00BD7EE8"/>
    <w:rsid w:val="00BE5EB4"/>
    <w:rsid w:val="00BE725A"/>
    <w:rsid w:val="00C1088A"/>
    <w:rsid w:val="00C85118"/>
    <w:rsid w:val="00CC1682"/>
    <w:rsid w:val="00CC7A38"/>
    <w:rsid w:val="00CD70F2"/>
    <w:rsid w:val="00CF2A2F"/>
    <w:rsid w:val="00D123FD"/>
    <w:rsid w:val="00DF2571"/>
    <w:rsid w:val="00F875C9"/>
    <w:rsid w:val="00FC38EA"/>
    <w:rsid w:val="00FD0DDC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CD7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23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CD7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Ирина Генадьевна</dc:creator>
  <cp:lastModifiedBy>user</cp:lastModifiedBy>
  <cp:revision>7</cp:revision>
  <cp:lastPrinted>2025-02-14T08:43:00Z</cp:lastPrinted>
  <dcterms:created xsi:type="dcterms:W3CDTF">2025-02-10T09:44:00Z</dcterms:created>
  <dcterms:modified xsi:type="dcterms:W3CDTF">2025-02-14T08:45:00Z</dcterms:modified>
</cp:coreProperties>
</file>